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16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163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80" w:lineRule="auto"/>
        <w:ind w:right="163" w:firstLine="0"/>
        <w:jc w:val="center"/>
        <w:rPr/>
      </w:pPr>
      <w:r w:rsidDel="00000000" w:rsidR="00000000" w:rsidRPr="00000000">
        <w:rPr>
          <w:rtl w:val="0"/>
        </w:rPr>
        <w:t xml:space="preserve">ANEXO IX – MODELO CARTA DE ANUÊNCIA DO LOCAL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" w:line="240" w:lineRule="auto"/>
        <w:ind w:left="0" w:right="16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(válido para ações do projeto e da contrapartida)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2"/>
          <w:tab w:val="left" w:leader="none" w:pos="4988"/>
          <w:tab w:val="left" w:leader="none" w:pos="5362"/>
          <w:tab w:val="left" w:leader="none" w:pos="6174"/>
          <w:tab w:val="left" w:leader="none" w:pos="8822"/>
          <w:tab w:val="left" w:leader="none" w:pos="9126"/>
        </w:tabs>
        <w:spacing w:after="0" w:before="0" w:line="360" w:lineRule="auto"/>
        <w:ind w:left="124" w:right="413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 presente,  (nome  da 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sediado(a) à (endereço completo da instituição)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cidade de Juiz de Fora/MG, aqui representada por (nome completo representante da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atualmente exercendo a função 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declaro ter conhecimento das atividades a serem  realizadas  na  instituição/local  em  função  do  projeto  (título  do projeto)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que tem por responsável (nome do proponente)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assim como o conhecimento do projeto inscrito no Programa Cultural Murilo Mendes – Edição 2024.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1476375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GRBxGo5ThYZnXvcoPbQvop3Ykw==">CgMxLjA4AHIhMTczOXI1WUdvb2hNNXlkX1E0dnhvV1pBU21VbncwdEgy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