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after="0" w:before="0" w:lineRule="auto"/>
        <w:ind w:left="253" w:right="735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spacing w:after="0" w:before="0" w:lineRule="auto"/>
        <w:ind w:left="253" w:right="735" w:firstLine="0"/>
        <w:jc w:val="center"/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1609725</wp:posOffset>
            </wp:positionH>
            <wp:positionV relativeFrom="paragraph">
              <wp:posOffset>180975</wp:posOffset>
            </wp:positionV>
            <wp:extent cx="2668588" cy="680401"/>
            <wp:effectExtent b="0" l="0" r="0" t="0"/>
            <wp:wrapNone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68588" cy="68040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pStyle w:val="Heading1"/>
        <w:spacing w:after="0" w:before="0" w:lineRule="auto"/>
        <w:ind w:left="253" w:right="735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1"/>
        <w:spacing w:after="0" w:before="0" w:lineRule="auto"/>
        <w:ind w:left="253" w:right="735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1"/>
        <w:spacing w:after="0" w:before="0" w:lineRule="auto"/>
        <w:ind w:left="253" w:right="735" w:firstLine="0"/>
        <w:jc w:val="center"/>
        <w:rPr/>
      </w:pPr>
      <w:r w:rsidDel="00000000" w:rsidR="00000000" w:rsidRPr="00000000">
        <w:rPr>
          <w:rtl w:val="0"/>
        </w:rPr>
      </w:r>
    </w:p>
    <w:bookmarkStart w:colFirst="0" w:colLast="0" w:name="bookmark=id.gjdgxs" w:id="0"/>
    <w:bookmarkEnd w:id="0"/>
    <w:p w:rsidR="00000000" w:rsidDel="00000000" w:rsidP="00000000" w:rsidRDefault="00000000" w:rsidRPr="00000000" w14:paraId="0000000A">
      <w:pPr>
        <w:pStyle w:val="Heading1"/>
        <w:spacing w:after="0" w:before="0" w:lineRule="auto"/>
        <w:ind w:left="253" w:right="735" w:firstLine="0"/>
        <w:jc w:val="center"/>
        <w:rPr/>
      </w:pPr>
      <w:r w:rsidDel="00000000" w:rsidR="00000000" w:rsidRPr="00000000">
        <w:rPr>
          <w:rtl w:val="0"/>
        </w:rPr>
        <w:t xml:space="preserve">ANEXO IV – CURRÍCULO PROPONENTE E MEMBROS DA EQUIPE</w:t>
      </w:r>
    </w:p>
    <w:p w:rsidR="00000000" w:rsidDel="00000000" w:rsidP="00000000" w:rsidRDefault="00000000" w:rsidRPr="00000000" w14:paraId="0000000B">
      <w:pPr>
        <w:spacing w:after="0" w:before="160" w:lineRule="auto"/>
        <w:ind w:left="340" w:right="735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(para proponente e para a equipe do projeto, ou seja, todas as pessoas mencionadas no item 2.7 do formulário de inscrição)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7"/>
          <w:szCs w:val="3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248" w:right="359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Observação: utilize quantas vias forem necessárias, sendo um currículo para cada membro de sua equipe.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88"/>
        </w:tabs>
        <w:spacing w:after="0" w:before="155" w:line="240" w:lineRule="auto"/>
        <w:ind w:left="488" w:right="0" w:hanging="24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Nome completo: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5"/>
          <w:szCs w:val="25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88"/>
        </w:tabs>
        <w:spacing w:after="0" w:before="0" w:line="240" w:lineRule="auto"/>
        <w:ind w:left="488" w:right="0" w:hanging="24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Função desempenhada no projeto: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84"/>
        </w:tabs>
        <w:spacing w:after="0" w:before="0" w:line="240" w:lineRule="auto"/>
        <w:ind w:left="484" w:right="0" w:hanging="236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Formação: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9"/>
          <w:szCs w:val="2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85"/>
        </w:tabs>
        <w:spacing w:after="0" w:before="0" w:line="240" w:lineRule="auto"/>
        <w:ind w:left="484" w:right="0" w:hanging="237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Experiências Artísticas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85"/>
        </w:tabs>
        <w:spacing w:after="0" w:before="0" w:line="240" w:lineRule="auto"/>
        <w:ind w:left="48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280" w:top="522" w:left="1580" w:right="72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Times New Roman"/>
  <w:font w:name="Georgia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488" w:hanging="240.00000000000003"/>
      </w:pPr>
      <w:rPr>
        <w:rFonts w:ascii="Times New Roman" w:cs="Times New Roman" w:eastAsia="Times New Roman" w:hAnsi="Times New Roman"/>
        <w:b w:val="1"/>
        <w:sz w:val="24"/>
        <w:szCs w:val="24"/>
      </w:rPr>
    </w:lvl>
    <w:lvl w:ilvl="1">
      <w:start w:val="0"/>
      <w:numFmt w:val="bullet"/>
      <w:lvlText w:val="●"/>
      <w:lvlJc w:val="left"/>
      <w:pPr>
        <w:ind w:left="1392" w:hanging="240"/>
      </w:pPr>
      <w:rPr>
        <w:rFonts w:ascii="Noto Sans Symbols" w:cs="Noto Sans Symbols" w:eastAsia="Noto Sans Symbols" w:hAnsi="Noto Sans Symbols"/>
      </w:rPr>
    </w:lvl>
    <w:lvl w:ilvl="2">
      <w:start w:val="0"/>
      <w:numFmt w:val="bullet"/>
      <w:lvlText w:val="●"/>
      <w:lvlJc w:val="left"/>
      <w:pPr>
        <w:ind w:left="2305" w:hanging="240"/>
      </w:pPr>
      <w:rPr>
        <w:rFonts w:ascii="Noto Sans Symbols" w:cs="Noto Sans Symbols" w:eastAsia="Noto Sans Symbols" w:hAnsi="Noto Sans Symbols"/>
      </w:rPr>
    </w:lvl>
    <w:lvl w:ilvl="3">
      <w:start w:val="0"/>
      <w:numFmt w:val="bullet"/>
      <w:lvlText w:val="●"/>
      <w:lvlJc w:val="left"/>
      <w:pPr>
        <w:ind w:left="3217" w:hanging="240"/>
      </w:pPr>
      <w:rPr>
        <w:rFonts w:ascii="Noto Sans Symbols" w:cs="Noto Sans Symbols" w:eastAsia="Noto Sans Symbols" w:hAnsi="Noto Sans Symbols"/>
      </w:rPr>
    </w:lvl>
    <w:lvl w:ilvl="4">
      <w:start w:val="0"/>
      <w:numFmt w:val="bullet"/>
      <w:lvlText w:val="●"/>
      <w:lvlJc w:val="left"/>
      <w:pPr>
        <w:ind w:left="4130" w:hanging="240"/>
      </w:pPr>
      <w:rPr>
        <w:rFonts w:ascii="Noto Sans Symbols" w:cs="Noto Sans Symbols" w:eastAsia="Noto Sans Symbols" w:hAnsi="Noto Sans Symbols"/>
      </w:rPr>
    </w:lvl>
    <w:lvl w:ilvl="5">
      <w:start w:val="0"/>
      <w:numFmt w:val="bullet"/>
      <w:lvlText w:val="●"/>
      <w:lvlJc w:val="left"/>
      <w:pPr>
        <w:ind w:left="5043" w:hanging="240"/>
      </w:pPr>
      <w:rPr>
        <w:rFonts w:ascii="Noto Sans Symbols" w:cs="Noto Sans Symbols" w:eastAsia="Noto Sans Symbols" w:hAnsi="Noto Sans Symbols"/>
      </w:rPr>
    </w:lvl>
    <w:lvl w:ilvl="6">
      <w:start w:val="0"/>
      <w:numFmt w:val="bullet"/>
      <w:lvlText w:val="●"/>
      <w:lvlJc w:val="left"/>
      <w:pPr>
        <w:ind w:left="5955" w:hanging="240"/>
      </w:pPr>
      <w:rPr>
        <w:rFonts w:ascii="Noto Sans Symbols" w:cs="Noto Sans Symbols" w:eastAsia="Noto Sans Symbols" w:hAnsi="Noto Sans Symbols"/>
      </w:rPr>
    </w:lvl>
    <w:lvl w:ilvl="7">
      <w:start w:val="0"/>
      <w:numFmt w:val="bullet"/>
      <w:lvlText w:val="●"/>
      <w:lvlJc w:val="left"/>
      <w:pPr>
        <w:ind w:left="6868" w:hanging="240"/>
      </w:pPr>
      <w:rPr>
        <w:rFonts w:ascii="Noto Sans Symbols" w:cs="Noto Sans Symbols" w:eastAsia="Noto Sans Symbols" w:hAnsi="Noto Sans Symbols"/>
      </w:rPr>
    </w:lvl>
    <w:lvl w:ilvl="8">
      <w:start w:val="0"/>
      <w:numFmt w:val="bullet"/>
      <w:lvlText w:val="●"/>
      <w:lvlJc w:val="left"/>
      <w:pPr>
        <w:ind w:left="7780" w:hanging="24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sz w:val="22"/>
        <w:szCs w:val="22"/>
        <w:lang w:val="pt-P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0" w:before="90" w:lineRule="auto"/>
      <w:ind w:left="2" w:right="0" w:firstLine="0"/>
    </w:pPr>
    <w:rPr>
      <w:rFonts w:ascii="Times New Roman" w:cs="Times New Roman" w:eastAsia="Times New Roman" w:hAnsi="Times New Roman"/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uiPriority w:val="1"/>
    <w:qFormat w:val="1"/>
    <w:pPr>
      <w:widowControl w:val="0"/>
      <w:suppressAutoHyphens w:val="1"/>
      <w:bidi w:val="0"/>
      <w:spacing w:after="0" w:before="0" w:line="240" w:lineRule="auto"/>
      <w:ind w:left="0" w:right="0" w:hanging="0"/>
      <w:jc w:val="left"/>
    </w:pPr>
    <w:rPr>
      <w:rFonts w:ascii="Times New Roman" w:cs="Times New Roman" w:eastAsia="Times New Roman" w:hAnsi="Times New Roman"/>
      <w:color w:val="auto"/>
      <w:kern w:val="0"/>
      <w:sz w:val="22"/>
      <w:szCs w:val="22"/>
      <w:lang w:bidi="ar-SA" w:eastAsia="en-US" w:val="pt-PT"/>
    </w:rPr>
  </w:style>
  <w:style w:type="paragraph" w:styleId="Heading1">
    <w:name w:val="Heading 1"/>
    <w:basedOn w:val="Normal"/>
    <w:uiPriority w:val="1"/>
    <w:qFormat w:val="1"/>
    <w:pPr>
      <w:spacing w:after="0" w:before="90"/>
      <w:ind w:left="2" w:right="0" w:hanging="0"/>
      <w:outlineLvl w:val="1"/>
    </w:pPr>
    <w:rPr>
      <w:rFonts w:ascii="Times New Roman" w:cs="Times New Roman" w:eastAsia="Times New Roman" w:hAnsi="Times New Roman"/>
      <w:b w:val="1"/>
      <w:bCs w:val="1"/>
      <w:sz w:val="24"/>
      <w:szCs w:val="24"/>
      <w:lang w:bidi="ar-SA" w:eastAsia="en-US" w:val="pt-PT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Hyperlink">
    <w:name w:val="Hyperlink"/>
    <w:rPr>
      <w:color w:val="000080"/>
      <w:u w:val="single"/>
      <w:lang w:bidi="zxx" w:eastAsia="zxx" w:val="zxx"/>
    </w:rPr>
  </w:style>
  <w:style w:type="paragraph" w:styleId="Ttulo">
    <w:name w:val="Título"/>
    <w:basedOn w:val="Normal"/>
    <w:next w:val="BodyText"/>
    <w:qFormat w:val="1"/>
    <w:pPr>
      <w:keepNext w:val="1"/>
      <w:spacing w:after="120" w:before="240"/>
    </w:pPr>
    <w:rPr>
      <w:rFonts w:ascii="Liberation Sans" w:cs="Arial" w:eastAsia="Microsoft YaHei" w:hAnsi="Liberation Sans"/>
      <w:sz w:val="28"/>
      <w:szCs w:val="28"/>
    </w:rPr>
  </w:style>
  <w:style w:type="paragraph" w:styleId="BodyText">
    <w:name w:val="Body Text"/>
    <w:basedOn w:val="Normal"/>
    <w:uiPriority w:val="1"/>
    <w:qFormat w:val="1"/>
    <w:pPr>
      <w:ind w:left="124" w:right="0" w:hanging="0"/>
    </w:pPr>
    <w:rPr>
      <w:rFonts w:ascii="Times New Roman" w:cs="Times New Roman" w:eastAsia="Times New Roman" w:hAnsi="Times New Roman"/>
      <w:sz w:val="24"/>
      <w:szCs w:val="24"/>
      <w:lang w:bidi="ar-SA" w:eastAsia="en-US" w:val="pt-PT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Ndice">
    <w:name w:val="Índice"/>
    <w:basedOn w:val="Normal"/>
    <w:qFormat w:val="1"/>
    <w:pPr>
      <w:suppressLineNumbers w:val="1"/>
    </w:pPr>
    <w:rPr>
      <w:rFonts w:cs="Arial"/>
      <w:lang w:bidi="zxx" w:eastAsia="zxx" w:val="zxx"/>
    </w:rPr>
  </w:style>
  <w:style w:type="paragraph" w:styleId="ListParagraph">
    <w:name w:val="List Paragraph"/>
    <w:basedOn w:val="Normal"/>
    <w:uiPriority w:val="1"/>
    <w:qFormat w:val="1"/>
    <w:pPr>
      <w:ind w:left="124" w:right="0" w:hanging="0"/>
      <w:jc w:val="both"/>
    </w:pPr>
    <w:rPr>
      <w:rFonts w:ascii="Times New Roman" w:cs="Times New Roman" w:eastAsia="Times New Roman" w:hAnsi="Times New Roman"/>
      <w:lang w:bidi="ar-SA" w:eastAsia="en-US" w:val="pt-PT"/>
    </w:rPr>
  </w:style>
  <w:style w:type="paragraph" w:styleId="TableParagraph">
    <w:name w:val="Table Paragraph"/>
    <w:basedOn w:val="Normal"/>
    <w:uiPriority w:val="1"/>
    <w:qFormat w:val="1"/>
    <w:pPr/>
    <w:rPr>
      <w:rFonts w:ascii="Times New Roman" w:cs="Times New Roman" w:eastAsia="Times New Roman" w:hAnsi="Times New Roman"/>
      <w:lang w:bidi="ar-SA" w:eastAsia="en-US" w:val="pt-PT"/>
    </w:rPr>
  </w:style>
  <w:style w:type="paragraph" w:styleId="CabealhoeRodap">
    <w:name w:val="Cabeçalho e Rodapé"/>
    <w:basedOn w:val="Normal"/>
    <w:qFormat w:val="1"/>
    <w:pPr/>
    <w:rPr/>
  </w:style>
  <w:style w:type="paragraph" w:styleId="Header">
    <w:name w:val="Header"/>
    <w:basedOn w:val="CabealhoeRodap"/>
    <w:pPr/>
    <w:rPr/>
  </w:style>
  <w:style w:type="paragraph" w:styleId="Contedodoquadro">
    <w:name w:val="Conteúdo do quadro"/>
    <w:basedOn w:val="Normal"/>
    <w:qFormat w:val="1"/>
    <w:pPr/>
    <w:rPr/>
  </w:style>
  <w:style w:type="paragraph" w:styleId="Caption1">
    <w:name w:val="caption1"/>
    <w:basedOn w:val="Normal"/>
    <w:qFormat w:val="1"/>
    <w:pPr>
      <w:spacing w:after="120" w:before="120"/>
    </w:pPr>
    <w:rPr>
      <w:i w:val="1"/>
      <w:iCs w:val="1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leNormal" w:default="1">
    <w:name w:val="Table Normal"/>
    <w:uiPriority w:val="2"/>
    <w:semiHidden w:val="1"/>
    <w:unhideWhenUsed w:val="1"/>
    <w:qFormat w:val="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HHFZ7vYdVF71A3cEgXlgod2urg==">CgMxLjAyCWlkLmdqZGd4czgAciExMmo2QWVPeWNqUEFzQnVBREN5VUc1MUJGR3FRTUFPV1k=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Vinícius Guida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2024-05-20T00:00:00Z</vt:lpwstr>
  </property>
  <property fmtid="{D5CDD505-2E9C-101B-9397-08002B2CF9AE}" pid="3" name="Creator">
    <vt:lpwstr>Writer</vt:lpwstr>
  </property>
  <property fmtid="{D5CDD505-2E9C-101B-9397-08002B2CF9AE}" pid="4" name="LastSaved">
    <vt:lpwstr>2024-05-20T00:00:00Z</vt:lpwstr>
  </property>
</Properties>
</file>