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="362" w:lineRule="auto"/>
        <w:ind w:left="1712" w:right="188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="362" w:lineRule="auto"/>
        <w:ind w:left="1712" w:right="188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="362" w:lineRule="auto"/>
        <w:ind w:left="1712" w:right="1883" w:firstLine="0"/>
        <w:jc w:val="center"/>
        <w:rPr/>
      </w:pPr>
      <w:r w:rsidDel="00000000" w:rsidR="00000000" w:rsidRPr="00000000">
        <w:rPr>
          <w:rtl w:val="0"/>
        </w:rPr>
        <w:t xml:space="preserve">ANEXO - III AUTODECLARAÇÃO DE IDENTIDADE DE GÊNERO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98"/>
          <w:tab w:val="left" w:leader="none" w:pos="7428"/>
          <w:tab w:val="left" w:leader="none" w:pos="8658"/>
        </w:tabs>
        <w:spacing w:after="0" w:before="0" w:line="240" w:lineRule="auto"/>
        <w:ind w:left="124" w:right="40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(nome social), ci- vilmente</w:t>
        <w:tab/>
        <w:t xml:space="preserve">registrado(a)</w:t>
        <w:tab/>
        <w:tab/>
        <w:t xml:space="preserve">como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51"/>
          <w:tab w:val="left" w:leader="none" w:pos="5311"/>
          <w:tab w:val="left" w:leader="none" w:pos="6363"/>
        </w:tabs>
        <w:spacing w:after="0" w:before="0" w:line="240" w:lineRule="auto"/>
        <w:ind w:left="124" w:right="40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CPF sob o Nº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pessoa proponente ao Edital 03/2024 – “Quilombagens” do Programa Cultural Murilo Mendes / Funalfa, DECLARO, nos termos do Edital supracitado, que sou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(transsexual, transgênero ou travesti). Declaro, ainda, ter ciência de que as informações prestadas para o processo de análise da con - dição declarada por mim, é de minha inteira responsabilidade e quaisquer informações inve- rídicas prestadas implicarão a desclassificação da minha solicitação e na aplicação de medidas legais cabíveis. Na hipótese de configuração de fraude na documentação comprobatória em qualquer momento, inclusive posterior ao resultado final, assegurado a mim o direito ao con- traditório e a ampla defesa, estou também ciente que posso perder o direito à vaga conquista- da e a quaisquer direitos dela decorrentes, independentemente das ações legais cabíveis que a situação requerer.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dato e assino.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97"/>
        </w:tabs>
        <w:spacing w:after="0" w:before="0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190500</wp:posOffset>
                </wp:positionV>
                <wp:extent cx="1905" cy="12700"/>
                <wp:effectExtent b="0" l="0" r="0" t="0"/>
                <wp:wrapTopAndBottom distB="6985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93160" y="3779100"/>
                          <a:ext cx="3505680" cy="1800"/>
                        </a:xfrm>
                        <a:custGeom>
                          <a:rect b="b" l="l" r="r" t="t"/>
                          <a:pathLst>
                            <a:path extrusionOk="0" h="120000" w="3505200">
                              <a:moveTo>
                                <a:pt x="0" y="0"/>
                              </a:moveTo>
                              <a:lnTo>
                                <a:pt x="35052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190500</wp:posOffset>
                </wp:positionV>
                <wp:extent cx="1905" cy="12700"/>
                <wp:effectExtent b="0" l="0" r="0" t="0"/>
                <wp:wrapTopAndBottom distB="6985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40" w:lineRule="auto"/>
        <w:ind w:left="0" w:right="39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3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1524000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pKM3elkn8ckiaJrow43V0zR8HA==">CgMxLjA4AHIhMTVCYURDaVBIblF1TmRxcmFZUGxCN3JrN29vbXh6d3ZC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