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" w:before="17" w:lineRule="auto"/>
        <w:ind w:left="4374" w:right="4367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885"/>
        <w:gridCol w:w="1215"/>
        <w:gridCol w:w="1095"/>
        <w:gridCol w:w="1170"/>
        <w:gridCol w:w="1125"/>
        <w:gridCol w:w="1095"/>
        <w:gridCol w:w="1005"/>
        <w:gridCol w:w="1500"/>
        <w:gridCol w:w="1425"/>
        <w:gridCol w:w="1320"/>
        <w:gridCol w:w="1530"/>
        <w:tblGridChange w:id="0">
          <w:tblGrid>
            <w:gridCol w:w="1605"/>
            <w:gridCol w:w="885"/>
            <w:gridCol w:w="1215"/>
            <w:gridCol w:w="1095"/>
            <w:gridCol w:w="1170"/>
            <w:gridCol w:w="1125"/>
            <w:gridCol w:w="1095"/>
            <w:gridCol w:w="1005"/>
            <w:gridCol w:w="1500"/>
            <w:gridCol w:w="1425"/>
            <w:gridCol w:w="1320"/>
            <w:gridCol w:w="1530"/>
          </w:tblGrid>
        </w:tblGridChange>
      </w:tblGrid>
      <w:sdt>
        <w:sdtPr>
          <w:tag w:val="goog_rdk_0"/>
        </w:sdtPr>
        <w:sdtContent>
          <w:tr>
            <w:trPr>
              <w:cantSplit w:val="0"/>
              <w:trHeight w:val="377.373046875" w:hRule="atLeast"/>
              <w:tblHeader w:val="0"/>
              <w:trPrChange w:author="Patrícia Teixeira" w:id="0" w:date="2024-02-22T12:19:53Z">
                <w:trPr>
                  <w:cantSplit w:val="0"/>
                  <w:trHeight w:val="360" w:hRule="atLeast"/>
                  <w:tblHeader w:val="0"/>
                </w:trPr>
              </w:trPrChange>
            </w:trPr>
            <w:tc>
              <w:tcPr>
                <w:gridSpan w:val="12"/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  <w:tcPrChange w:author="Patrícia Teixeira" w:id="0" w:date="2024-02-22T12:19:53Z"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bottom"/>
                  </w:tcPr>
                </w:tcPrChange>
              </w:tcPr>
              <w:p w:rsidR="00000000" w:rsidDel="00000000" w:rsidP="00000000" w:rsidRDefault="00000000" w:rsidRPr="00000000" w14:paraId="00000004">
                <w:pPr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Instituição de Ensino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sdtContent>
      </w:sdt>
      <w:tr>
        <w:trPr>
          <w:cantSplit w:val="0"/>
          <w:trHeight w:val="390" w:hRule="atLeast"/>
          <w:tblHeader w:val="0"/>
        </w:trPr>
        <w:tc>
          <w:tcPr>
            <w:vMerge w:val="restart"/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Curso/ Programa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Nível*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Setor</w:t>
            </w:r>
          </w:p>
        </w:tc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Dias da Semana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Período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M/T/N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Nº de estagiários residentes por grupo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Carga Horária Individual Total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Carga Horária Total por Grupo</w:t>
            </w:r>
          </w:p>
        </w:tc>
        <w:tc>
          <w:tcPr>
            <w:vMerge w:val="restart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 total da contrapartida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bebebe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8"/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2b2b2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6" w:val="single"/>
              <w:right w:color="000000" w:space="0" w:sz="6" w:val="single"/>
            </w:tcBorders>
            <w:shd w:fill="2b2b2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28" w:before="17" w:lineRule="auto"/>
        <w:ind w:left="0" w:right="-53.62204724409253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8" w:before="17" w:lineRule="auto"/>
        <w:ind w:left="0" w:right="-53.62204724409253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Assinatura                                                                                                                                   Data</w:t>
      </w:r>
    </w:p>
    <w:tbl>
      <w:tblPr>
        <w:tblStyle w:val="Table2"/>
        <w:tblW w:w="14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20"/>
        <w:gridCol w:w="3450"/>
        <w:tblGridChange w:id="0">
          <w:tblGrid>
            <w:gridCol w:w="11520"/>
            <w:gridCol w:w="345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Comitê Gestor Municipal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tabs>
          <w:tab w:val="left" w:leader="none" w:pos="4425"/>
          <w:tab w:val="left" w:leader="none" w:pos="6873"/>
          <w:tab w:val="left" w:leader="none" w:pos="8987"/>
        </w:tabs>
        <w:ind w:right="513.3070866141725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981200" cy="926951"/>
            <wp:effectExtent b="0" l="0" r="0" t="0"/>
            <wp:docPr id="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26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1900" w:w="16840" w:orient="landscape"/>
      <w:pgMar w:bottom="566.9291338582677" w:top="1133.8582677165355" w:left="907.0866141732284" w:right="907.0866141732284" w:header="4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1715537" cy="605065"/>
          <wp:effectExtent b="0" l="0" r="0" t="0"/>
          <wp:wrapNone/>
          <wp:docPr id="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5537" cy="605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ab/>
      <w:tab/>
      <w:tab/>
      <w:tab/>
      <w:tab/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APÊNDICE V - DISTRIBUIÇÃO DAS VAGAS E VALOR DA CONTRAPARTIDA</w:t>
    </w:r>
  </w:p>
  <w:p w:rsidR="00000000" w:rsidDel="00000000" w:rsidP="00000000" w:rsidRDefault="00000000" w:rsidRPr="00000000" w14:paraId="000000C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8" w:lineRule="auto"/>
      <w:ind w:left="495" w:hanging="476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99" w:lineRule="auto"/>
      <w:ind w:left="2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112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8" w:lineRule="auto"/>
      <w:ind w:left="495" w:hanging="476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99" w:lineRule="auto"/>
      <w:ind w:left="2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112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8" w:lineRule="auto"/>
      <w:ind w:left="495" w:hanging="476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99" w:lineRule="auto"/>
      <w:ind w:left="2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112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spacing w:before="18"/>
      <w:ind w:left="495" w:hanging="476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uiPriority w:val="1"/>
    <w:qFormat w:val="1"/>
    <w:pPr>
      <w:spacing w:before="99"/>
      <w:ind w:left="20"/>
      <w:jc w:val="center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3">
    <w:name w:val="heading 3"/>
    <w:basedOn w:val="Normal"/>
    <w:uiPriority w:val="1"/>
    <w:qFormat w:val="1"/>
    <w:pPr>
      <w:ind w:left="112"/>
      <w:outlineLvl w:val="2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1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qUIJp1DXr6AbcHZFRmqJozXDw==">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2023-03-08T14:10:00Z</dcterms:created>
  <dc:creator>d836014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2019-01-29T00:00:00Z</vt:lpwstr>
  </property>
  <property fmtid="{D5CDD505-2E9C-101B-9397-08002B2CF9AE}" pid="3" name="Creator">
    <vt:lpwstr>PDFCreator 3.0.2.8660</vt:lpwstr>
  </property>
  <property fmtid="{D5CDD505-2E9C-101B-9397-08002B2CF9AE}" pid="4" name="LastSaved">
    <vt:lpwstr>2023-03-08T00:00:00Z</vt:lpwstr>
  </property>
</Properties>
</file>